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42"/>
        <w:tblW w:w="14026" w:type="dxa"/>
        <w:tblLook w:val="04A0" w:firstRow="1" w:lastRow="0" w:firstColumn="1" w:lastColumn="0" w:noHBand="0" w:noVBand="1"/>
      </w:tblPr>
      <w:tblGrid>
        <w:gridCol w:w="1367"/>
        <w:gridCol w:w="1058"/>
        <w:gridCol w:w="960"/>
        <w:gridCol w:w="960"/>
        <w:gridCol w:w="960"/>
        <w:gridCol w:w="960"/>
        <w:gridCol w:w="1524"/>
        <w:gridCol w:w="1843"/>
        <w:gridCol w:w="1190"/>
        <w:gridCol w:w="1503"/>
        <w:gridCol w:w="1701"/>
      </w:tblGrid>
      <w:tr w:rsidR="00E711CF" w:rsidRPr="00E711CF" w:rsidTr="00E711CF">
        <w:trPr>
          <w:trHeight w:val="315"/>
        </w:trPr>
        <w:tc>
          <w:tcPr>
            <w:tcW w:w="13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All patients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(Asp299Gly)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(Thr399Ile)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(T1237C)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(T1486C)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TLR2 (196-to-174 del)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,009</w:t>
            </w:r>
          </w:p>
        </w:tc>
      </w:tr>
      <w:tr w:rsidR="00E711CF" w:rsidRPr="00E711CF" w:rsidTr="00E711CF">
        <w:trPr>
          <w:trHeight w:val="300"/>
        </w:trPr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Adjuvant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(Asp299Gly)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(Thr399Ile)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(T1237C)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(T1486C)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TLR2 (196-to-174 del)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,301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,803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,388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,388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,346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,014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,733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,944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,148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,035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,808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,272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,966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,266</w:t>
            </w:r>
          </w:p>
        </w:tc>
      </w:tr>
      <w:tr w:rsidR="00E711CF" w:rsidRPr="00E711CF" w:rsidTr="00E711CF">
        <w:trPr>
          <w:trHeight w:val="300"/>
        </w:trPr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Metastatic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(Asp299Gly)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TLR4 (Thr399Ile)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(T1237C)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TLR9 (T1486C)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TLR2 (196-to-174 del)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TaqI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,874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,042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ApaI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,295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,023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FokI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,973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,973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</w:tr>
      <w:tr w:rsidR="00E711CF" w:rsidRPr="00E711CF" w:rsidTr="00E711CF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CF" w:rsidRPr="00E711CF" w:rsidRDefault="00E711CF" w:rsidP="00E7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BsmI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,703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,814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711CF" w:rsidRPr="00E711CF" w:rsidRDefault="00E711CF" w:rsidP="00E7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E711CF">
              <w:rPr>
                <w:rFonts w:ascii="Times New Roman" w:eastAsia="Times New Roman" w:hAnsi="Times New Roman" w:cs="Times New Roman"/>
                <w:lang w:eastAsia="el-GR"/>
              </w:rPr>
              <w:t>-</w:t>
            </w:r>
          </w:p>
        </w:tc>
      </w:tr>
    </w:tbl>
    <w:p w:rsidR="00B26864" w:rsidRPr="00E711CF" w:rsidRDefault="00E711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Pr="00E711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0257D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Pr="00E711CF">
        <w:rPr>
          <w:rFonts w:ascii="Times New Roman" w:hAnsi="Times New Roman" w:cs="Times New Roman"/>
          <w:b/>
          <w:sz w:val="24"/>
          <w:szCs w:val="24"/>
          <w:lang w:val="en-US"/>
        </w:rPr>
        <w:t>: Correlation of various VDR and TLR polymorphisms</w:t>
      </w:r>
    </w:p>
    <w:sectPr w:rsidR="00B26864" w:rsidRPr="00E711CF" w:rsidSect="00E711C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11CF"/>
    <w:rsid w:val="000257DF"/>
    <w:rsid w:val="00B26864"/>
    <w:rsid w:val="00BD3E3B"/>
    <w:rsid w:val="00D26DFA"/>
    <w:rsid w:val="00E7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9BF5"/>
  <w15:docId w15:val="{8BA23E4D-1F27-45BB-BC90-A01F8E65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Ippokratis</dc:creator>
  <cp:lastModifiedBy>I.M.</cp:lastModifiedBy>
  <cp:revision>2</cp:revision>
  <dcterms:created xsi:type="dcterms:W3CDTF">2018-08-08T09:02:00Z</dcterms:created>
  <dcterms:modified xsi:type="dcterms:W3CDTF">2018-11-06T15:43:00Z</dcterms:modified>
</cp:coreProperties>
</file>